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00672" cy="539571"/>
            <wp:effectExtent b="0" l="0" r="0" t="0"/>
            <wp:docPr descr="https://lh4.googleusercontent.com/4Ghj7rsz23VBkR0C-ob9GtHWkjmT6IMmZt-U76GA2p3LT6QvkT33XiNhVnvAjThp2O9mxZ6BOVj1gArdHagQctcZzFTWSauZFtPFvtssCb920PR5U7-xf9rKHRLgehg3TQgT9gKQYFyvMbrATvE3HA" id="1" name="image1.png"/>
            <a:graphic>
              <a:graphicData uri="http://schemas.openxmlformats.org/drawingml/2006/picture">
                <pic:pic>
                  <pic:nvPicPr>
                    <pic:cNvPr descr="https://lh4.googleusercontent.com/4Ghj7rsz23VBkR0C-ob9GtHWkjmT6IMmZt-U76GA2p3LT6QvkT33XiNhVnvAjThp2O9mxZ6BOVj1gArdHagQctcZzFTWSauZFtPFvtssCb920PR5U7-xf9rKHRLgehg3TQgT9gKQYFyvMbrATvE3H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672" cy="5395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Sociais Aplicadas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Relações Internacionais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PROCESSO SELETIVO SIMPLIFICADO PARA PROFESSOR SUBSTITUTO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Nº 107/ 2023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 DE CONHECIMENTO: CIÊNCIA POLÍTICA E RELAÇÕES INTERNACIONAIS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CALENDÁRIO RETIFICADO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(26 de outubro de 2023)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3"/>
        <w:gridCol w:w="7431"/>
        <w:tblGridChange w:id="0">
          <w:tblGrid>
            <w:gridCol w:w="2763"/>
            <w:gridCol w:w="7431"/>
          </w:tblGrid>
        </w:tblGridChange>
      </w:tblGrid>
      <w:tr>
        <w:trPr>
          <w:cantSplit w:val="0"/>
          <w:tblHeader w:val="0"/>
        </w:trPr>
        <w:tc>
          <w:tcPr>
            <w:shd w:fill="ff2525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DATAS</w:t>
            </w:r>
          </w:p>
        </w:tc>
        <w:tc>
          <w:tcPr>
            <w:shd w:fill="ff2525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ATIVIDADE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Entre 18 e 27 de setembro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Inscrições para o Processo Seletivo Simplificado para Professor Substituto.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Entre 18 e 19 de setembro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Pedidos de isenção da taxa de inscrição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de setembro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de pedidos de isenção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 de outubro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das inscrições deferidas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Até 04 de outubro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Pedido de reconsideração referente ao resultado do pedido de inscrições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Por meio eletrônico: envio da solicitação para departamentori@ccsa.ufpb.br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 de outubro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de pedidos de reconsideração referentes ao pedido de inscrições indeferidos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Local: Site do DRI: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www.ccsa.ufpb.br/dri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 de outubro de 2023 às 08h da manhã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Sorteio da Ordem de Apresentação da Prova Didática e Sorteio do Tema da Prova Didática.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Local: Sala de Videoconferências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Horário: 08h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Entre 10 e 20</w:t>
            </w:r>
            <w:r w:rsidDel="00000000" w:rsidR="00000000" w:rsidRPr="00000000">
              <w:rPr>
                <w:rtl w:val="0"/>
              </w:rPr>
              <w:t xml:space="preserve">10 e 11 de outubro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Realização da Prova Didática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Local: Sala de Videoconferências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Horário: Início às 08h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23 </w:t>
            </w:r>
            <w:r w:rsidDel="00000000" w:rsidR="00000000" w:rsidRPr="00000000">
              <w:rPr>
                <w:rtl w:val="0"/>
              </w:rPr>
              <w:t xml:space="preserve">16 de outubro de 2023, retificado em 26 de outubro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da Prova Didática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Local: Site do DRI: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www.ccsa.ufpb.br/dri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24 de outubro a 02 de novembro /</w:t>
            </w:r>
            <w:r w:rsidDel="00000000" w:rsidR="00000000" w:rsidRPr="00000000">
              <w:rPr>
                <w:rtl w:val="0"/>
              </w:rPr>
              <w:t xml:space="preserve"> 17 a 26 de outubro de 2023, com a retificação de 27 de outubro a 5 de novembro de 2023.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Pedido de reconsideração referente ao resultado da Prova Didática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Por meio eletrônico: envio da solicitação para o e-mail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departamentori@ccsa.ufpb.br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03 de novembro / 30 de outubro</w:t>
            </w:r>
            <w:r w:rsidDel="00000000" w:rsidR="00000000" w:rsidRPr="00000000">
              <w:rPr>
                <w:rtl w:val="0"/>
              </w:rPr>
              <w:t xml:space="preserve"> 6 novembro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de pedidos de reconsideração referentes ao resultado da Prova Didática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Local: Site do DRI: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www.ccsa.ufpb.br/dri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06 de novembro / 30 de outubro</w:t>
            </w:r>
            <w:r w:rsidDel="00000000" w:rsidR="00000000" w:rsidRPr="00000000">
              <w:rPr>
                <w:rtl w:val="0"/>
              </w:rPr>
              <w:t xml:space="preserve"> 6 de novembro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Realização da prova de títulos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07 de novembro / 30 de outubro</w:t>
            </w:r>
            <w:r w:rsidDel="00000000" w:rsidR="00000000" w:rsidRPr="00000000">
              <w:rPr>
                <w:rtl w:val="0"/>
              </w:rPr>
              <w:t xml:space="preserve"> 6 de novembro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da prova de títulos 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Local: Site do DRI: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www.ccsa.ufpb.br/dri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08 a 17 de novembro / 31 de outubro a 09 de novembro</w:t>
            </w:r>
            <w:r w:rsidDel="00000000" w:rsidR="00000000" w:rsidRPr="00000000">
              <w:rPr>
                <w:rtl w:val="0"/>
              </w:rPr>
              <w:t xml:space="preserve"> de 7 a 16 de novembro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Pedido de reconsideração referente ao resultado da Prova de Títulos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Por meio eletrônico: envio da solicitação para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departamentori@ccsa.ufpb.br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20 13</w:t>
            </w:r>
            <w:r w:rsidDel="00000000" w:rsidR="00000000" w:rsidRPr="00000000">
              <w:rPr>
                <w:rtl w:val="0"/>
              </w:rPr>
              <w:t xml:space="preserve"> 17 de novembro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de pedidos de reconsideração referentes ao resultado da Prova de Títulos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Local: Site do DRI: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www.ccsa.ufpb.br/dri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20 13</w:t>
            </w:r>
            <w:r w:rsidDel="00000000" w:rsidR="00000000" w:rsidRPr="00000000">
              <w:rPr>
                <w:rtl w:val="0"/>
              </w:rPr>
              <w:t xml:space="preserve"> 17 de novembro de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resultado final 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Local: Site do DRI: </w:t>
            </w: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www.ccsa.ufpb.br/dri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csa.ufpb.br/dri" TargetMode="External"/><Relationship Id="rId10" Type="http://schemas.openxmlformats.org/officeDocument/2006/relationships/hyperlink" Target="http://www.ccsa.ufpb.br/dri" TargetMode="External"/><Relationship Id="rId13" Type="http://schemas.openxmlformats.org/officeDocument/2006/relationships/hyperlink" Target="http://www.ccsa.ufpb.br/dri" TargetMode="External"/><Relationship Id="rId12" Type="http://schemas.openxmlformats.org/officeDocument/2006/relationships/hyperlink" Target="mailto:departamentori@ccsa.ufpb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partamentori@ccsa.ufpb.br" TargetMode="External"/><Relationship Id="rId14" Type="http://schemas.openxmlformats.org/officeDocument/2006/relationships/hyperlink" Target="http://www.ccsa.ufpb.br/dri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ccsa.ufpb.br/dri" TargetMode="External"/><Relationship Id="rId8" Type="http://schemas.openxmlformats.org/officeDocument/2006/relationships/hyperlink" Target="http://www.ccsa.ufpb.br/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