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6pt;height:57.6pt" o:ole="">
            <v:imagedata r:id="rId3" o:title=""/>
          </v:shape>
          <o:OLEObject Type="Embed" ProgID="PBrush" ShapeID="ole_rId2" DrawAspect="Content" ObjectID="_1148035207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596"/>
        <w:gridCol w:w="1292"/>
        <w:gridCol w:w="1589"/>
        <w:gridCol w:w="1405"/>
        <w:gridCol w:w="2992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vem, perante Vossa Senhoria, nos termos do art. 6º da Resolução CONSEPE nº 74/2013, requerer inscrição no Concurso Público de Provas e Títulos para Professor Efetivo de que trata o Edital Reitor nº ____/201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>, conforme especificações a seguir:</w:t>
            </w:r>
          </w:p>
        </w:tc>
      </w:tr>
      <w:tr>
        <w:trPr>
          <w:trHeight w:val="1051" w:hRule="atLeast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4" w:hRule="atLeast"/>
          <w:cantSplit w:val="true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</w:rPr>
              <w:t>Portador de deficiência:  (      ) sim – não (       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Neste ato confirmo ter recebido o programa/conteúdo programático do concurso, o calendário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oficial das provas, a cópia da Resolução CONSEPE 74/2013 e o nome dos membros titulares e suplentes que compõem a Banca Examinadora do concurso.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Por fim, declaro e atesto que conheço integralmente e aceito incondicionalmente as normas que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regem o concurso, notadamente as constantes da Lei nº 8.112/1990, no Decreto nº 6.944/2009,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na Resolução CONSEPE nº 74/2013 e no Edital Reitor nº ____/201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 Nestes termos, pede deferimento </w:t>
            </w:r>
          </w:p>
        </w:tc>
      </w:tr>
      <w:tr>
        <w:trPr>
          <w:cantSplit w:val="true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39d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ba39dd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a39dd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ba39dd"/>
    <w:pPr/>
    <w:rPr>
      <w:b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LibreOffice/5.4.4.2$Windows_x86 LibreOffice_project/2524958677847fb3bb44820e40380acbe820f960</Application>
  <Pages>1</Pages>
  <Words>234</Words>
  <Characters>1309</Characters>
  <CharactersWithSpaces>1534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2015-11-10T09:30:00Z</dcterms:created>
  <dc:creator>DSP100</dc:creator>
  <dc:description/>
  <dc:language>pt-BR</dc:language>
  <cp:lastModifiedBy/>
  <dcterms:modified xsi:type="dcterms:W3CDTF">2018-02-08T09:25:18Z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