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  <w:u w:val="single"/>
        </w:rPr>
      </w:r>
      <w:r>
        <w:rPr>
          <w:rFonts w:ascii="Calibri" w:hAnsi="Calibri" w:eastAsia="Calibri" w:cs="Calibri"/>
          <w:b/>
          <w:color w:val="000000"/>
          <w:sz w:val="22"/>
          <w:szCs w:val="22"/>
          <w:u w:val="single"/>
        </w:rPr>
        <w:t xml:space="preserve">Extrato publicado originariamente no DOU nº 91, em 16/05/2025, seção 3, pág. 53.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4845" cy="71677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2979105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634842" cy="716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9.99pt;height:56.44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Style w:val="886"/>
        <w:pBdr/>
        <w:spacing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UNIVERSIDADE FEDERAL DA PARAÍBA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EDITAL Nº 32, DE 16 DE MAIO DE 2025</w:t>
      </w:r>
      <w:r>
        <w:rPr>
          <w:b/>
          <w:bCs/>
        </w:rPr>
      </w:r>
      <w:r>
        <w:rPr>
          <w:b/>
          <w:bCs/>
        </w:rPr>
      </w:r>
    </w:p>
    <w:p>
      <w:pPr>
        <w:pStyle w:val="886"/>
        <w:pBdr/>
        <w:spacing/>
        <w:ind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PROCESSO SELETIVO SIMPLICADO PARA PROFESSOR SUBSTITUTO DE CIÊNCIAS CONTÁBEIS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Style w:val="886"/>
        <w:pBdr/>
        <w:spacing w:line="360" w:lineRule="auto"/>
        <w:ind/>
        <w:jc w:val="center"/>
        <w:rPr>
          <w:sz w:val="22"/>
          <w:szCs w:val="22"/>
          <w:highlight w:val="none"/>
        </w:rPr>
      </w:pPr>
      <w:r>
        <w:rPr>
          <w:sz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86"/>
        <w:pBdr/>
        <w:spacing w:line="360" w:lineRule="auto"/>
        <w:ind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CRONOGRAMA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7"/>
        <w:tblW w:w="0" w:type="auto"/>
        <w:tblInd w:w="-851" w:type="dxa"/>
        <w:tblBorders/>
        <w:tblLayout w:type="fixed"/>
        <w:tblLook w:val="04A0" w:firstRow="1" w:lastRow="0" w:firstColumn="1" w:lastColumn="0" w:noHBand="0" w:noVBand="1"/>
      </w:tblPr>
      <w:tblGrid>
        <w:gridCol w:w="5103"/>
        <w:gridCol w:w="5244"/>
      </w:tblGrid>
      <w:tr>
        <w:trPr/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Prova didática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2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</w:r>
            <w:r>
              <w:rPr>
                <w:color w:val="000000" w:themeColor="text1"/>
                <w:sz w:val="24"/>
                <w:szCs w:val="24"/>
                <w:u w:val="none"/>
              </w:rPr>
              <w:t xml:space="preserve">02 e 03/07/2025</w:t>
            </w:r>
            <w:r>
              <w:rPr>
                <w:color w:val="000000" w:themeColor="text1"/>
                <w:sz w:val="24"/>
                <w:szCs w:val="24"/>
                <w:u w:val="none"/>
              </w:rPr>
            </w:r>
            <w:r>
              <w:rPr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Prova de títulos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2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</w:r>
            <w:r>
              <w:rPr>
                <w:color w:val="000000" w:themeColor="text1"/>
                <w:sz w:val="24"/>
                <w:szCs w:val="24"/>
                <w:u w:val="none"/>
              </w:rPr>
              <w:t xml:space="preserve">11/07/2025</w:t>
            </w:r>
            <w:r>
              <w:rPr>
                <w:color w:val="000000" w:themeColor="text1"/>
                <w:sz w:val="24"/>
                <w:szCs w:val="24"/>
                <w:u w:val="none"/>
              </w:rPr>
            </w:r>
            <w:r>
              <w:rPr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Resultado preliminar (Quadro de notas)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2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</w:r>
            <w:r>
              <w:rPr>
                <w:color w:val="000000" w:themeColor="text1"/>
                <w:sz w:val="24"/>
                <w:szCs w:val="24"/>
                <w:u w:val="none"/>
              </w:rPr>
              <w:t xml:space="preserve">18/07/2025</w:t>
            </w:r>
            <w:r>
              <w:rPr>
                <w:color w:val="000000" w:themeColor="text1"/>
                <w:sz w:val="24"/>
                <w:szCs w:val="24"/>
                <w:u w:val="none"/>
              </w:rPr>
            </w:r>
            <w:r>
              <w:rPr>
                <w:color w:val="000000" w:themeColor="text1"/>
                <w:sz w:val="24"/>
                <w:szCs w:val="24"/>
                <w:u w:val="none"/>
              </w:rPr>
            </w:r>
          </w:p>
        </w:tc>
      </w:tr>
    </w:tbl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  <w:highlight w:val="none"/>
        </w:rPr>
      </w:pPr>
      <w:r>
        <w:rPr>
          <w:sz w:val="24"/>
          <w:szCs w:val="24"/>
        </w:rPr>
      </w:r>
      <w:bookmarkStart w:id="0" w:name="_GoBack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Obs.: Datas prováveis de realização das provas.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56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1"/>
    <w:next w:val="881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1"/>
    <w:next w:val="881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1"/>
    <w:next w:val="881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1"/>
    <w:next w:val="881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1"/>
    <w:next w:val="881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1"/>
    <w:next w:val="88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1"/>
    <w:next w:val="881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1"/>
    <w:next w:val="881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1"/>
    <w:next w:val="881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character" w:styleId="833">
    <w:name w:val="Heading 1 Char"/>
    <w:basedOn w:val="83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3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3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3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3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3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3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3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3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1"/>
    <w:next w:val="881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32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1"/>
    <w:next w:val="881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32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1"/>
    <w:next w:val="881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32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1"/>
    <w:next w:val="881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3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2">
    <w:name w:val="Subtle Emphasis"/>
    <w:basedOn w:val="8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3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3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3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3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3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3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 Spacing"/>
    <w:basedOn w:val="881"/>
    <w:uiPriority w:val="1"/>
    <w:qFormat/>
    <w:pPr>
      <w:pBdr/>
      <w:spacing w:after="0" w:line="240" w:lineRule="auto"/>
      <w:ind/>
    </w:pPr>
  </w:style>
  <w:style w:type="paragraph" w:styleId="885">
    <w:name w:val="List Paragraph"/>
    <w:basedOn w:val="881"/>
    <w:uiPriority w:val="34"/>
    <w:qFormat/>
    <w:pPr>
      <w:pBdr/>
      <w:spacing/>
      <w:ind w:left="720"/>
      <w:contextualSpacing w:val="true"/>
    </w:pPr>
  </w:style>
  <w:style w:type="paragraph" w:styleId="886" w:customStyle="1">
    <w:name w:val="Standard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Theme="minorHAnsi" w:hAnsiTheme="minorHAnsi" w:eastAsiaTheme="minorEastAsia" w:cstheme="minorBid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DCSA</dc:creator>
  <cp:keywords/>
  <dc:description/>
  <cp:revision>6</cp:revision>
  <dcterms:created xsi:type="dcterms:W3CDTF">2025-04-14T12:14:13Z</dcterms:created>
  <dcterms:modified xsi:type="dcterms:W3CDTF">2025-05-27T12:42:33Z</dcterms:modified>
</cp:coreProperties>
</file>