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8"/>
          <w:szCs w:val="28"/>
        </w:rPr>
      </w:pPr>
      <w:r>
        <w:rPr>
          <w:rFonts w:cs="Calibri" w:cstheme="minorHAnsi" w:ascii="Calibri" w:hAnsi="Calibri"/>
          <w:b/>
          <w:color w:val="000000"/>
          <w:sz w:val="28"/>
          <w:szCs w:val="28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2501265</wp:posOffset>
            </wp:positionH>
            <wp:positionV relativeFrom="paragraph">
              <wp:posOffset>31115</wp:posOffset>
            </wp:positionV>
            <wp:extent cx="457200" cy="548005"/>
            <wp:effectExtent l="0" t="0" r="0" b="0"/>
            <wp:wrapNone/>
            <wp:docPr id="1" name="Imagem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color w:val="000000"/>
        </w:rPr>
      </w:pPr>
      <w:r>
        <w:rPr>
          <w:rFonts w:cs="Calibri" w:cstheme="minorHAnsi" w:ascii="Calibri" w:hAnsi="Calibri"/>
          <w:b/>
          <w:color w:val="000000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2"/>
          <w:szCs w:val="22"/>
        </w:rPr>
      </w:pPr>
      <w:r>
        <w:rPr>
          <w:rFonts w:cs="Calibri" w:cstheme="minorHAnsi" w:ascii="Calibri" w:hAnsi="Calibri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>UNIVERSIDADE FEDERAL DA PARAÍBA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>CENTRO DE CIÊNCIAS APLICADAS E EDUCAÇÃO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8"/>
          <w:szCs w:val="28"/>
        </w:rPr>
      </w:pPr>
      <w:bookmarkStart w:id="0" w:name="_Hlk26173563"/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>DEPARTAMENTO DE CIÊNCIAS SOCIAIS APLICADAS</w:t>
      </w:r>
      <w:bookmarkEnd w:id="0"/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0000"/>
          <w:sz w:val="28"/>
          <w:szCs w:val="28"/>
        </w:rPr>
      </w:pPr>
      <w:r>
        <w:rPr>
          <w:rFonts w:eastAsia="Calibri" w:cs="Calibri" w:cstheme="minorHAnsi" w:ascii="Calibri" w:hAnsi="Calibri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0000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0000"/>
        </w:rPr>
        <w:t>CONCURSO PÚBLICO DE PROVAS E TÍTULOS PARA PROFESSOR DO MAGISTÉRIO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0000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0000"/>
        </w:rPr>
        <w:t>SUPERIOR PROFESSOR DE CIÊNCIAS CONTÁBEIS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0000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0000"/>
        </w:rPr>
        <w:t>EDITAL Nº 123, 06 DE OUTUBRO DE 2023</w:t>
      </w:r>
    </w:p>
    <w:p>
      <w:pPr>
        <w:pStyle w:val="Normal"/>
        <w:jc w:val="center"/>
        <w:rPr>
          <w:rFonts w:ascii="Arial" w:hAnsi="Arial" w:eastAsia="Calibri" w:cs="Arial"/>
          <w:b/>
          <w:b/>
          <w:bCs/>
          <w:color w:val="000000"/>
          <w:sz w:val="36"/>
          <w:szCs w:val="36"/>
        </w:rPr>
      </w:pPr>
      <w:r>
        <w:rPr>
          <w:rFonts w:eastAsia="Calibri" w:cs="Arial" w:ascii="Arial" w:hAnsi="Arial"/>
          <w:b/>
          <w:bCs/>
          <w:color w:val="000000"/>
          <w:sz w:val="36"/>
          <w:szCs w:val="36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0000"/>
          <w:sz w:val="28"/>
          <w:szCs w:val="28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0000"/>
          <w:sz w:val="28"/>
          <w:szCs w:val="28"/>
        </w:rPr>
        <w:t>HOMOLOGAÇÃO DAS INSCRIÇÕES</w:t>
      </w:r>
    </w:p>
    <w:p>
      <w:pPr>
        <w:pStyle w:val="Normal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color w:val="000000"/>
        </w:rPr>
      </w:pPr>
      <w:r>
        <w:rPr>
          <w:rFonts w:eastAsia="Calibri" w:cs="Calibri" w:cstheme="minorHAnsi" w:ascii="Calibri" w:hAnsi="Calibri"/>
          <w:b/>
          <w:bCs/>
          <w:color w:val="000000"/>
        </w:rPr>
      </w:r>
    </w:p>
    <w:p>
      <w:pPr>
        <w:pStyle w:val="Normal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color w:val="000000"/>
        </w:rPr>
      </w:pPr>
      <w:r>
        <w:rPr>
          <w:rFonts w:eastAsia="Calibri" w:cs="Calibri" w:ascii="Calibri" w:hAnsi="Calibri" w:asciiTheme="minorHAnsi" w:cstheme="minorHAnsi" w:hAnsiTheme="minorHAnsi"/>
          <w:color w:val="000000"/>
        </w:rPr>
        <w:t xml:space="preserve">A Chefia do DEPARTAMENTO DE CIÊNCIAS SOCIAIS APLICADAS (DCSA), no uso de suas atribuições legais e consoante disposição contida no Art. 7º da Resolução nº 74/2013 CONSEPE/UFPB e no item 4.6 do EDITAL Nº 123, DE 6 DE OUTUBRO DE 2023 - UFPB, publicado no DOU Nº 198 (de 18 de outubro de 2023, seção 3, p. 66 à 71), torna público o resultado das inscrições deferidas e indeferidas do Concurso Público de Provas e Títulos para Carreira do Magistério Superior de Administração, Área de Conhecimento: </w:t>
      </w:r>
      <w:r>
        <w:rPr>
          <w:rFonts w:eastAsia="Calibri" w:cs="Calibri" w:ascii="Calibri" w:hAnsi="Calibri" w:asciiTheme="minorHAnsi" w:cstheme="minorHAnsi" w:hAnsiTheme="minorHAnsi"/>
          <w:b/>
          <w:bCs/>
          <w:color w:val="000000"/>
        </w:rPr>
        <w:t>Usuário Externo: Contabilidade Societária, Auditoria e Perícia.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0000"/>
          <w:sz w:val="36"/>
          <w:szCs w:val="36"/>
        </w:rPr>
      </w:pPr>
      <w:r>
        <w:rPr>
          <w:rFonts w:eastAsia="Calibri" w:cs="Calibri" w:cstheme="minorHAnsi" w:ascii="Calibri" w:hAnsi="Calibri"/>
          <w:b/>
          <w:bCs/>
          <w:color w:val="000000"/>
          <w:sz w:val="36"/>
          <w:szCs w:val="36"/>
        </w:rPr>
      </w:r>
    </w:p>
    <w:tbl>
      <w:tblPr>
        <w:tblStyle w:val="Tabelacomgrade"/>
        <w:tblW w:w="9492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91"/>
        <w:gridCol w:w="3288"/>
        <w:gridCol w:w="1313"/>
      </w:tblGrid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  <w:t>CANDIDATO(A)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  <w:t>TIPO DE INSCRIÇÃO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  <w:t>SITUAÇÃO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ALEXSANDRO GONÇALVES DA SILVA PRADO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AUGUSTO CEZAR DA CUNHA E SILVA FILHO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CARITSA SCARLATY MOREIRA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CARLA JANAINA FERREIRA NOBRE REGO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ELIEDNA DE SOUSA BARBOSA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EMILY TAVARES PESSOA MACIEL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FABIANA LUCENA BEZERRA DE AZEVEDO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FRANCISCO DE ASSIS CARLOS FILHO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GILSON RODRIGUES DA SILVA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JAILSON MANOEL SILVA DUARTE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JISLENE TRINDADE MEDEIROS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JOÃO VICTOR DE LIMA BARROSO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LÍVIA MARIA D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A SILVA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 xml:space="preserve"> SANTOS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MARCOS IGOR DA COSTA SANTOS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MARIA AUDENÔRA RUFINO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POLYANDRA ZAMPIERRE PESSOA DA SILVA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RISOLENE ALVES DE MACENA ARAÚJO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RONALDO JOSÉ REGO DE ARAUJO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  <w:tr>
        <w:trPr/>
        <w:tc>
          <w:tcPr>
            <w:tcW w:w="48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VANESSA JANISZEWSKI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AMPLA CONCORRÊNCIA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rFonts w:ascii="Calibri" w:hAnsi="Calibri" w:eastAsia="Calibri" w:cs="Calibri" w:asciiTheme="minorHAnsi" w:cstheme="minorHAnsi" w:hAnsi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000000"/>
                <w:kern w:val="0"/>
                <w:sz w:val="20"/>
                <w:szCs w:val="20"/>
                <w:lang w:val="pt-BR" w:eastAsia="pt-BR" w:bidi="ar-SA"/>
              </w:rPr>
              <w:t>DEFERIDA</w:t>
            </w:r>
          </w:p>
        </w:tc>
      </w:tr>
    </w:tbl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color w:val="000000"/>
        </w:rPr>
      </w:pPr>
      <w:r>
        <w:rPr>
          <w:rFonts w:eastAsia="Calibri" w:cs="Calibri" w:cstheme="minorHAnsi" w:ascii="Calibri" w:hAnsi="Calibri"/>
          <w:color w:val="000000"/>
        </w:rPr>
      </w:r>
    </w:p>
    <w:p>
      <w:pPr>
        <w:pStyle w:val="Normal"/>
        <w:jc w:val="right"/>
        <w:rPr>
          <w:rFonts w:ascii="Calibri" w:hAnsi="Calibri" w:eastAsia="Calibri" w:cs="Calibri" w:asciiTheme="minorHAnsi" w:cstheme="minorHAnsi" w:hAnsiTheme="minorHAnsi"/>
          <w:color w:val="000000"/>
        </w:rPr>
      </w:pPr>
      <w:r>
        <w:rPr>
          <w:rFonts w:eastAsia="Calibri" w:cs="Calibri" w:cstheme="minorHAnsi" w:ascii="Calibri" w:hAnsi="Calibri"/>
          <w:color w:val="000000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</w:rPr>
        <w:t>Mamanguape/PB, 20 de novembro de 2023.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footerReference w:type="default" r:id="rId3"/>
      <w:type w:val="nextPage"/>
      <w:pgSz w:w="11906" w:h="16838"/>
      <w:pgMar w:left="1701" w:right="1134" w:gutter="0" w:header="0" w:top="1134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252"/>
        <w:tab w:val="clear" w:pos="8504"/>
        <w:tab w:val="left" w:pos="1551" w:leader="none"/>
      </w:tabs>
      <w:jc w:val="center"/>
      <w:rPr>
        <w:sz w:val="12"/>
      </w:rPr>
    </w:pPr>
    <w:r>
      <w:rPr>
        <w:sz w:val="12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-19050</wp:posOffset>
          </wp:positionH>
          <wp:positionV relativeFrom="paragraph">
            <wp:posOffset>40005</wp:posOffset>
          </wp:positionV>
          <wp:extent cx="628015" cy="313055"/>
          <wp:effectExtent l="0" t="0" r="0" b="0"/>
          <wp:wrapNone/>
          <wp:docPr id="2" name="Imagem 4" descr="logo-cca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logo-cca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31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5495925</wp:posOffset>
          </wp:positionH>
          <wp:positionV relativeFrom="paragraph">
            <wp:posOffset>29845</wp:posOffset>
          </wp:positionV>
          <wp:extent cx="342900" cy="342900"/>
          <wp:effectExtent l="0" t="0" r="0" b="0"/>
          <wp:wrapNone/>
          <wp:docPr id="3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tabs>
        <w:tab w:val="clear" w:pos="4252"/>
        <w:tab w:val="clear" w:pos="8504"/>
        <w:tab w:val="left" w:pos="1551" w:leader="none"/>
      </w:tabs>
      <w:jc w:val="center"/>
      <w:rPr>
        <w:sz w:val="12"/>
      </w:rPr>
    </w:pPr>
    <w:r>
      <w:rPr>
        <w:sz w:val="12"/>
      </w:rPr>
      <w:t>DEPARTAMENTO DE CIÊNCIAS SOCIAIS APLICADAS</w:t>
    </w:r>
  </w:p>
  <w:p>
    <w:pPr>
      <w:pStyle w:val="Rodap"/>
      <w:tabs>
        <w:tab w:val="clear" w:pos="4252"/>
        <w:tab w:val="clear" w:pos="8504"/>
        <w:tab w:val="left" w:pos="1551" w:leader="none"/>
      </w:tabs>
      <w:jc w:val="center"/>
      <w:rPr>
        <w:sz w:val="12"/>
      </w:rPr>
    </w:pPr>
    <w:r>
      <w:rPr>
        <w:sz w:val="12"/>
      </w:rPr>
      <w:t>ESTR. ENGENHO NOVO, S/N – MAMANGUAPE/PB</w:t>
    </w:r>
  </w:p>
  <w:p>
    <w:pPr>
      <w:pStyle w:val="Rodap"/>
      <w:tabs>
        <w:tab w:val="clear" w:pos="4252"/>
        <w:tab w:val="clear" w:pos="8504"/>
        <w:tab w:val="left" w:pos="1551" w:leader="none"/>
      </w:tabs>
      <w:jc w:val="center"/>
      <w:rPr>
        <w:sz w:val="12"/>
      </w:rPr>
    </w:pPr>
    <w:r>
      <w:rPr>
        <w:sz w:val="12"/>
      </w:rPr>
      <w:t>CAMPUS IV - UFPB</w:t>
    </w:r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57d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927295"/>
    <w:rPr>
      <w:sz w:val="24"/>
      <w:szCs w:val="24"/>
    </w:rPr>
  </w:style>
  <w:style w:type="character" w:styleId="RodapChar" w:customStyle="1">
    <w:name w:val="Rodapé Char"/>
    <w:basedOn w:val="DefaultParagraphFont"/>
    <w:uiPriority w:val="99"/>
    <w:qFormat/>
    <w:rsid w:val="00927295"/>
    <w:rPr>
      <w:sz w:val="24"/>
      <w:szCs w:val="24"/>
    </w:rPr>
  </w:style>
  <w:style w:type="character" w:styleId="LinkdaInternet">
    <w:name w:val="Hyperlink"/>
    <w:basedOn w:val="DefaultParagraphFont"/>
    <w:unhideWhenUsed/>
    <w:rsid w:val="00a83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3c2d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92729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2729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12633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5a07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ombreamentoClaro1">
    <w:name w:val="Sombreamento Claro1"/>
    <w:basedOn w:val="Tabelanormal"/>
    <w:uiPriority w:val="60"/>
    <w:rsid w:val="00a424bd"/>
    <w:rPr>
      <w:lang w:eastAsia="en-US"/>
      <w:color w:val="000000"/>
      <w:sz w:val="22"/>
      <w:szCs w:val="22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 Reposição de Prova1</Template>
  <TotalTime>50</TotalTime>
  <Application>LibreOffice/7.4.7.2$Windows_X86_64 LibreOffice_project/723314e595e8007d3cf785c16538505a1c878ca5</Application>
  <AppVersion>15.0000</AppVersion>
  <Pages>1</Pages>
  <Words>300</Words>
  <Characters>1808</Characters>
  <CharactersWithSpaces>2037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2023-11-20T13:51:00Z</dcterms:created>
  <dc:creator>Administração</dc:creator>
  <dc:description/>
  <dc:language>pt-BR</dc:language>
  <cp:lastModifiedBy/>
  <cp:lastPrinted>2023-05-05T17:55:00Z</cp:lastPrinted>
  <dcterms:modified xsi:type="dcterms:W3CDTF">2023-11-29T16:20:15Z</dcterms:modified>
  <cp:revision>31</cp:revision>
  <dc:subject/>
  <dc:title>Requerimento de Aproveitamento de Disciplina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